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rPr>
          <w:rFonts w:hint="eastAsia"/>
          <w:sz w:val="28"/>
          <w:szCs w:val="28"/>
          <w:lang w:val="en-US" w:eastAsia="ja-JP"/>
        </w:rPr>
      </w:pPr>
      <w:r>
        <w:rPr>
          <w:rFonts w:hint="eastAsia"/>
          <w:sz w:val="28"/>
          <w:szCs w:val="28"/>
          <w:lang w:val="en-US" w:eastAsia="ja-JP"/>
        </w:rPr>
        <w:t>猿ヶ馬場峠入口の中原集落</w:t>
      </w:r>
    </w:p>
    <w:p>
      <w:pPr>
        <w:rPr>
          <w:rFonts w:hint="eastAsia"/>
          <w:sz w:val="24"/>
          <w:szCs w:val="24"/>
          <w:lang w:val="en-US" w:eastAsia="ja-JP"/>
        </w:rPr>
      </w:pPr>
      <w:r>
        <w:rPr>
          <w:rFonts w:hint="eastAsia"/>
          <w:sz w:val="28"/>
          <w:szCs w:val="28"/>
          <w:lang w:val="en-US" w:eastAsia="ja-JP"/>
        </w:rPr>
        <w:t>　</w:t>
      </w:r>
      <w:r>
        <w:rPr>
          <w:rFonts w:hint="eastAsia"/>
          <w:sz w:val="24"/>
          <w:szCs w:val="24"/>
          <w:lang w:val="en-US" w:eastAsia="ja-JP"/>
        </w:rPr>
        <w:t>旅人を守った山寺開眼寺</w:t>
      </w:r>
    </w:p>
    <w:p>
      <w:pPr>
        <w:rPr>
          <w:rFonts w:hint="eastAsia"/>
          <w:sz w:val="24"/>
          <w:szCs w:val="24"/>
          <w:lang w:val="en-US" w:eastAsia="ja-JP"/>
        </w:rPr>
      </w:pPr>
      <w:r>
        <w:rPr>
          <w:rFonts w:hint="eastAsia"/>
          <w:sz w:val="24"/>
          <w:szCs w:val="24"/>
          <w:lang w:val="en-US" w:eastAsia="ja-JP"/>
        </w:rPr>
        <w:t>　峠入口左の大きな杉の木と石段が開眼寺のシンボル、こじんまりとした本堂、何時でも入室可能な坐禅堂（更級槐安窟）、信濃の国第十三番札所として今も昔も変わらず中原の住民と一体となって地域および旅人を守ってきました。</w:t>
      </w:r>
    </w:p>
    <w:p>
      <w:pPr>
        <w:rPr>
          <w:rFonts w:hint="eastAsia"/>
          <w:sz w:val="24"/>
          <w:szCs w:val="24"/>
          <w:lang w:val="en-US" w:eastAsia="ja-JP"/>
        </w:rPr>
      </w:pPr>
      <w:r>
        <w:rPr>
          <w:rFonts w:hint="eastAsia"/>
          <w:sz w:val="24"/>
          <w:szCs w:val="24"/>
          <w:lang w:val="en-US" w:eastAsia="ja-JP"/>
        </w:rPr>
        <w:t>　郡村の枝村中原</w:t>
      </w:r>
    </w:p>
    <w:p>
      <w:pPr>
        <w:rPr>
          <w:rFonts w:hint="eastAsia"/>
          <w:sz w:val="24"/>
          <w:szCs w:val="24"/>
          <w:lang w:val="en-US" w:eastAsia="ja-JP"/>
        </w:rPr>
      </w:pPr>
      <w:r>
        <w:rPr>
          <w:rFonts w:hint="eastAsia"/>
          <w:sz w:val="24"/>
          <w:szCs w:val="24"/>
          <w:lang w:val="en-US" w:eastAsia="ja-JP"/>
        </w:rPr>
        <w:t>　以前中原は郡村の枝村でありました、太閤検知時小谷庄の荘園領主・石清水八幡宮（菊大路家）の文書（指出帳）に中原・和田の村名が記載されており年貢を負担していた百姓がいた記録が残っております、中原は善光寺平より急峻な猿ヶ馬場峠の入口に位置し、松本方面への旅人や荷物を運ぶ中馬の里として栄えた集落であります。</w:t>
      </w:r>
    </w:p>
    <w:p>
      <w:pPr>
        <w:rPr>
          <w:rFonts w:hint="eastAsia"/>
          <w:sz w:val="24"/>
          <w:szCs w:val="24"/>
          <w:lang w:val="en-US" w:eastAsia="ja-JP"/>
        </w:rPr>
      </w:pPr>
      <w:r>
        <w:rPr>
          <w:rFonts w:hint="eastAsia"/>
          <w:sz w:val="24"/>
          <w:szCs w:val="24"/>
          <w:lang w:val="en-US" w:eastAsia="ja-JP"/>
        </w:rPr>
        <w:t>　中原と共に歩んだ和田家</w:t>
      </w:r>
    </w:p>
    <w:p>
      <w:pPr>
        <w:rPr>
          <w:rFonts w:hint="eastAsia"/>
          <w:sz w:val="24"/>
          <w:szCs w:val="24"/>
          <w:lang w:val="en-US" w:eastAsia="ja-JP"/>
        </w:rPr>
      </w:pPr>
      <w:r>
        <w:rPr>
          <w:rFonts w:hint="eastAsia"/>
          <w:sz w:val="24"/>
          <w:szCs w:val="24"/>
          <w:lang w:val="en-US" w:eastAsia="ja-JP"/>
        </w:rPr>
        <w:t>　和田家はその祖は平安時代において、信濃の国東条の庄（高井郡・水内郡）の地頭、和田石見入道佛阿は善光寺奉公人をつとめ後に当更級郡八幡中原の地に移り酒造業で成功、地域の文化・経済・産業に重要な役割を担ってきました。地域社会に残る主な事跡として、開眼寺の前身観音堂建立（開基）、大雲寺正門・鐘楼・庫裏・教典蔵寄進、宝暦元年の正月丸一と称する五人組の神楽芸人を二か月程自宅に泊めて中原の人に芸の伝授を請い今に伝わる中原の神楽習得、現存する善光寺道名所図会で紹介の七曲の松（ななねだのまつ）、有栖川熾仁親王から下賜された長野県最古の現存するリンゴの木、稲荷山銀行のちの八十二銀行設立、明治三十八年頃松井須磨子の叔母で養母である「やす」が和田家当主である和田郡平の後妻として嫁いだ関係で松井須磨子は一時和田家に滞在し養蚕を手伝った、八幡尋常小学校開設に際し土地・資金提供、この他東郷平八郎などをはじめ文人墨客との交わりも多く、現在千曲市唯一の造り酒屋として営業を続けております。</w:t>
      </w:r>
    </w:p>
    <w:p>
      <w:pPr>
        <w:rPr>
          <w:rFonts w:hint="eastAsia"/>
          <w:sz w:val="24"/>
          <w:szCs w:val="24"/>
          <w:lang w:val="en-US" w:eastAsia="ja-JP"/>
        </w:rPr>
      </w:pPr>
      <w:r>
        <w:rPr>
          <w:rFonts w:hint="eastAsia"/>
          <w:sz w:val="24"/>
          <w:szCs w:val="24"/>
          <w:lang w:val="en-US" w:eastAsia="ja-JP"/>
        </w:rPr>
        <w:t>　</w:t>
      </w: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r>
        <w:rPr>
          <w:sz w:val="24"/>
        </w:rPr>
        <mc:AlternateContent>
          <mc:Choice Requires="wps">
            <w:drawing>
              <wp:anchor distT="0" distB="0" distL="114300" distR="114300" simplePos="0" relativeHeight="251661312" behindDoc="0" locked="0" layoutInCell="1" allowOverlap="1">
                <wp:simplePos x="0" y="0"/>
                <wp:positionH relativeFrom="column">
                  <wp:posOffset>-167005</wp:posOffset>
                </wp:positionH>
                <wp:positionV relativeFrom="paragraph">
                  <wp:posOffset>281305</wp:posOffset>
                </wp:positionV>
                <wp:extent cx="2600325" cy="2495550"/>
                <wp:effectExtent l="4445" t="4445" r="5080" b="14605"/>
                <wp:wrapNone/>
                <wp:docPr id="3" name="テキストボックス 3"/>
                <wp:cNvGraphicFramePr/>
                <a:graphic xmlns:a="http://schemas.openxmlformats.org/drawingml/2006/main">
                  <a:graphicData uri="http://schemas.microsoft.com/office/word/2010/wordprocessingShape">
                    <wps:wsp>
                      <wps:cNvSpPr txBox="1"/>
                      <wps:spPr>
                        <a:xfrm>
                          <a:off x="6689090" y="1361440"/>
                          <a:ext cx="2600325" cy="24955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ja-JP"/>
                              </w:rPr>
                            </w:pPr>
                            <w:r>
                              <w:rPr>
                                <w:rFonts w:hint="eastAsia" w:eastAsiaTheme="minorEastAsia"/>
                                <w:lang w:eastAsia="ja-JP"/>
                              </w:rPr>
                              <w:drawing>
                                <wp:inline distT="0" distB="0" distL="114300" distR="114300">
                                  <wp:extent cx="2402840" cy="1802130"/>
                                  <wp:effectExtent l="0" t="0" r="16510" b="7620"/>
                                  <wp:docPr id="1" name="図形 1" descr="５．２ガイドブック写真 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形 1" descr="５．２ガイドブック写真 006"/>
                                          <pic:cNvPicPr>
                                            <a:picLocks noChangeAspect="1"/>
                                          </pic:cNvPicPr>
                                        </pic:nvPicPr>
                                        <pic:blipFill>
                                          <a:blip r:embed="rId4"/>
                                          <a:stretch>
                                            <a:fillRect/>
                                          </a:stretch>
                                        </pic:blipFill>
                                        <pic:spPr>
                                          <a:xfrm>
                                            <a:off x="0" y="0"/>
                                            <a:ext cx="2402840" cy="1802130"/>
                                          </a:xfrm>
                                          <a:prstGeom prst="rect">
                                            <a:avLst/>
                                          </a:prstGeom>
                                        </pic:spPr>
                                      </pic:pic>
                                    </a:graphicData>
                                  </a:graphic>
                                </wp:inline>
                              </w:drawing>
                            </w:r>
                          </w:p>
                          <w:p>
                            <w:pPr>
                              <w:rPr>
                                <w:rFonts w:hint="eastAsia" w:eastAsiaTheme="minorEastAsia"/>
                                <w:lang w:eastAsia="ja-JP"/>
                              </w:rPr>
                            </w:pPr>
                            <w:r>
                              <w:rPr>
                                <w:rFonts w:hint="eastAsia"/>
                                <w:lang w:eastAsia="ja-JP"/>
                              </w:rPr>
                              <w:t>　　　開眼寺境内を望む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5pt;margin-top:22.15pt;height:196.5pt;width:204.75pt;z-index:251661312;mso-width-relative:page;mso-height-relative:page;" fillcolor="#FFFFFF [3201]" filled="t" stroked="t" coordsize="21600,21600" o:gfxdata="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90oYhdYAAAAK&#10;AQAADwAAAAAAAAABACAAAAAiAAAAZHJzL2Rvd25yZXYueG1sUEsBAhQAFAAAAAgAh07iQIZzUZZX&#10;AgAAhQQAAA4AAAAAAAAAAQAgAAAAJQEAAGRycy9lMm9Eb2MueG1sUEsFBgAAAAAGAAYAWQEAAO4F&#10;AAAAAA==&#10;">
                <v:fill on="t" focussize="0,0"/>
                <v:stroke weight="0.5pt" color="#000000 [3204]" joinstyle="round"/>
                <v:imagedata o:title=""/>
                <o:lock v:ext="edit" aspectratio="f"/>
                <v:textbox>
                  <w:txbxContent>
                    <w:p>
                      <w:pPr>
                        <w:rPr>
                          <w:rFonts w:hint="eastAsia" w:eastAsiaTheme="minorEastAsia"/>
                          <w:lang w:eastAsia="ja-JP"/>
                        </w:rPr>
                      </w:pPr>
                      <w:r>
                        <w:rPr>
                          <w:rFonts w:hint="eastAsia" w:eastAsiaTheme="minorEastAsia"/>
                          <w:lang w:eastAsia="ja-JP"/>
                        </w:rPr>
                        <w:drawing>
                          <wp:inline distT="0" distB="0" distL="114300" distR="114300">
                            <wp:extent cx="2402840" cy="1802130"/>
                            <wp:effectExtent l="0" t="0" r="16510" b="7620"/>
                            <wp:docPr id="1" name="図形 1" descr="５．２ガイドブック写真 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形 1" descr="５．２ガイドブック写真 006"/>
                                    <pic:cNvPicPr>
                                      <a:picLocks noChangeAspect="1"/>
                                    </pic:cNvPicPr>
                                  </pic:nvPicPr>
                                  <pic:blipFill>
                                    <a:blip r:embed="rId4"/>
                                    <a:stretch>
                                      <a:fillRect/>
                                    </a:stretch>
                                  </pic:blipFill>
                                  <pic:spPr>
                                    <a:xfrm>
                                      <a:off x="0" y="0"/>
                                      <a:ext cx="2402840" cy="1802130"/>
                                    </a:xfrm>
                                    <a:prstGeom prst="rect">
                                      <a:avLst/>
                                    </a:prstGeom>
                                  </pic:spPr>
                                </pic:pic>
                              </a:graphicData>
                            </a:graphic>
                          </wp:inline>
                        </w:drawing>
                      </w:r>
                    </w:p>
                    <w:p>
                      <w:pPr>
                        <w:rPr>
                          <w:rFonts w:hint="eastAsia" w:eastAsiaTheme="minorEastAsia"/>
                          <w:lang w:eastAsia="ja-JP"/>
                        </w:rPr>
                      </w:pPr>
                      <w:r>
                        <w:rPr>
                          <w:rFonts w:hint="eastAsia"/>
                          <w:lang w:eastAsia="ja-JP"/>
                        </w:rPr>
                        <w:t>　　　開眼寺境内を望む</w:t>
                      </w:r>
                    </w:p>
                  </w:txbxContent>
                </v:textbox>
              </v:shape>
            </w:pict>
          </mc:Fallback>
        </mc:AlternateContent>
      </w: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r>
        <w:rPr>
          <w:sz w:val="24"/>
        </w:rPr>
        <mc:AlternateContent>
          <mc:Choice Requires="wps">
            <w:drawing>
              <wp:anchor distT="0" distB="0" distL="114300" distR="114300" simplePos="0" relativeHeight="251662336" behindDoc="0" locked="0" layoutInCell="1" allowOverlap="1">
                <wp:simplePos x="0" y="0"/>
                <wp:positionH relativeFrom="column">
                  <wp:posOffset>-43180</wp:posOffset>
                </wp:positionH>
                <wp:positionV relativeFrom="paragraph">
                  <wp:posOffset>262255</wp:posOffset>
                </wp:positionV>
                <wp:extent cx="2609850" cy="2571750"/>
                <wp:effectExtent l="4445" t="4445" r="14605" b="14605"/>
                <wp:wrapNone/>
                <wp:docPr id="4" name="テキストボックス 4"/>
                <wp:cNvGraphicFramePr/>
                <a:graphic xmlns:a="http://schemas.openxmlformats.org/drawingml/2006/main">
                  <a:graphicData uri="http://schemas.microsoft.com/office/word/2010/wordprocessingShape">
                    <wps:wsp>
                      <wps:cNvSpPr txBox="1"/>
                      <wps:spPr>
                        <a:xfrm>
                          <a:off x="3841115" y="1456690"/>
                          <a:ext cx="2609850" cy="25717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ja-JP"/>
                              </w:rPr>
                            </w:pPr>
                            <w:r>
                              <w:rPr>
                                <w:rFonts w:hint="eastAsia" w:eastAsiaTheme="minorEastAsia"/>
                                <w:lang w:eastAsia="ja-JP"/>
                              </w:rPr>
                              <w:drawing>
                                <wp:inline distT="0" distB="0" distL="114300" distR="114300">
                                  <wp:extent cx="2416175" cy="1826260"/>
                                  <wp:effectExtent l="0" t="0" r="3175" b="2540"/>
                                  <wp:docPr id="6" name="図形 6" descr="038-03_酒蔵 明治初期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形 6" descr="038-03_酒蔵 明治初期の写真"/>
                                          <pic:cNvPicPr>
                                            <a:picLocks noChangeAspect="1"/>
                                          </pic:cNvPicPr>
                                        </pic:nvPicPr>
                                        <pic:blipFill>
                                          <a:blip r:embed="rId5"/>
                                          <a:stretch>
                                            <a:fillRect/>
                                          </a:stretch>
                                        </pic:blipFill>
                                        <pic:spPr>
                                          <a:xfrm>
                                            <a:off x="0" y="0"/>
                                            <a:ext cx="2416175" cy="1826260"/>
                                          </a:xfrm>
                                          <a:prstGeom prst="rect">
                                            <a:avLst/>
                                          </a:prstGeom>
                                        </pic:spPr>
                                      </pic:pic>
                                    </a:graphicData>
                                  </a:graphic>
                                </wp:inline>
                              </w:drawing>
                            </w:r>
                          </w:p>
                          <w:p>
                            <w:pPr>
                              <w:rPr>
                                <w:rFonts w:hint="eastAsia" w:eastAsiaTheme="minorEastAsia"/>
                                <w:lang w:eastAsia="ja-JP"/>
                              </w:rPr>
                            </w:pPr>
                            <w:r>
                              <w:rPr>
                                <w:rFonts w:hint="eastAsia"/>
                                <w:lang w:eastAsia="ja-JP"/>
                              </w:rPr>
                              <w:t>　　　　ヲバステ正宗の酒蔵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pt;margin-top:20.65pt;height:202.5pt;width:205.5pt;z-index:251662336;mso-width-relative:page;mso-height-relative:page;" fillcolor="#FFFFFF [3201]" filled="t" stroked="t" coordsize="21600,21600" o:gfxdata="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C6VkjjWAAAA&#10;CQEAAA8AAAAAAAAAAQAgAAAAIgAAAGRycy9kb3ducmV2LnhtbFBLAQIUABQAAAAIAIdO4kB7Du/4&#10;WAIAAIUEAAAOAAAAAAAAAAEAIAAAACUBAABkcnMvZTJvRG9jLnhtbFBLBQYAAAAABgAGAFkBAADv&#10;BQAAAAA=&#10;">
                <v:fill on="t" focussize="0,0"/>
                <v:stroke weight="0.5pt" color="#000000 [3204]" joinstyle="round"/>
                <v:imagedata o:title=""/>
                <o:lock v:ext="edit" aspectratio="f"/>
                <v:textbox>
                  <w:txbxContent>
                    <w:p>
                      <w:pPr>
                        <w:rPr>
                          <w:rFonts w:hint="eastAsia" w:eastAsiaTheme="minorEastAsia"/>
                          <w:lang w:eastAsia="ja-JP"/>
                        </w:rPr>
                      </w:pPr>
                      <w:r>
                        <w:rPr>
                          <w:rFonts w:hint="eastAsia" w:eastAsiaTheme="minorEastAsia"/>
                          <w:lang w:eastAsia="ja-JP"/>
                        </w:rPr>
                        <w:drawing>
                          <wp:inline distT="0" distB="0" distL="114300" distR="114300">
                            <wp:extent cx="2416175" cy="1826260"/>
                            <wp:effectExtent l="0" t="0" r="3175" b="2540"/>
                            <wp:docPr id="6" name="図形 6" descr="038-03_酒蔵 明治初期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形 6" descr="038-03_酒蔵 明治初期の写真"/>
                                    <pic:cNvPicPr>
                                      <a:picLocks noChangeAspect="1"/>
                                    </pic:cNvPicPr>
                                  </pic:nvPicPr>
                                  <pic:blipFill>
                                    <a:blip r:embed="rId5"/>
                                    <a:stretch>
                                      <a:fillRect/>
                                    </a:stretch>
                                  </pic:blipFill>
                                  <pic:spPr>
                                    <a:xfrm>
                                      <a:off x="0" y="0"/>
                                      <a:ext cx="2416175" cy="1826260"/>
                                    </a:xfrm>
                                    <a:prstGeom prst="rect">
                                      <a:avLst/>
                                    </a:prstGeom>
                                  </pic:spPr>
                                </pic:pic>
                              </a:graphicData>
                            </a:graphic>
                          </wp:inline>
                        </w:drawing>
                      </w:r>
                    </w:p>
                    <w:p>
                      <w:pPr>
                        <w:rPr>
                          <w:rFonts w:hint="eastAsia" w:eastAsiaTheme="minorEastAsia"/>
                          <w:lang w:eastAsia="ja-JP"/>
                        </w:rPr>
                      </w:pPr>
                      <w:r>
                        <w:rPr>
                          <w:rFonts w:hint="eastAsia"/>
                          <w:lang w:eastAsia="ja-JP"/>
                        </w:rPr>
                        <w:t>　　　　ヲバステ正宗の酒蔵　</w:t>
                      </w:r>
                    </w:p>
                  </w:txbxContent>
                </v:textbox>
              </v:shape>
            </w:pict>
          </mc:Fallback>
        </mc:AlternateContent>
      </w: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p>
    <w:p>
      <w:pPr>
        <w:rPr>
          <w:rFonts w:hint="eastAsia"/>
          <w:sz w:val="28"/>
          <w:szCs w:val="28"/>
          <w:lang w:val="en-US" w:eastAsia="ja-JP"/>
        </w:rPr>
      </w:pPr>
      <w:r>
        <w:rPr>
          <w:sz w:val="24"/>
        </w:rPr>
        <mc:AlternateContent>
          <mc:Choice Requires="wps">
            <w:drawing>
              <wp:anchor distT="0" distB="0" distL="114300" distR="114300" simplePos="0" relativeHeight="251663360" behindDoc="0" locked="0" layoutInCell="1" allowOverlap="1">
                <wp:simplePos x="0" y="0"/>
                <wp:positionH relativeFrom="column">
                  <wp:posOffset>-351790</wp:posOffset>
                </wp:positionH>
                <wp:positionV relativeFrom="paragraph">
                  <wp:posOffset>262255</wp:posOffset>
                </wp:positionV>
                <wp:extent cx="2552700" cy="2590800"/>
                <wp:effectExtent l="4445" t="4445" r="14605" b="14605"/>
                <wp:wrapNone/>
                <wp:docPr id="5" name="テキストボックス 5"/>
                <wp:cNvGraphicFramePr/>
                <a:graphic xmlns:a="http://schemas.openxmlformats.org/drawingml/2006/main">
                  <a:graphicData uri="http://schemas.microsoft.com/office/word/2010/wordprocessingShape">
                    <wps:wsp>
                      <wps:cNvSpPr txBox="1"/>
                      <wps:spPr>
                        <a:xfrm>
                          <a:off x="1155065" y="1342390"/>
                          <a:ext cx="2552700" cy="2590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ja-JP"/>
                              </w:rPr>
                            </w:pPr>
                            <w:r>
                              <w:rPr>
                                <w:rFonts w:hint="eastAsia" w:eastAsiaTheme="minorEastAsia"/>
                                <w:lang w:eastAsia="ja-JP"/>
                              </w:rPr>
                              <w:drawing>
                                <wp:inline distT="0" distB="0" distL="114300" distR="114300">
                                  <wp:extent cx="2270125" cy="1652905"/>
                                  <wp:effectExtent l="0" t="0" r="15875" b="4445"/>
                                  <wp:docPr id="8" name="図形 8" descr="02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形 8" descr="026-01"/>
                                          <pic:cNvPicPr>
                                            <a:picLocks noChangeAspect="1"/>
                                          </pic:cNvPicPr>
                                        </pic:nvPicPr>
                                        <pic:blipFill>
                                          <a:blip r:embed="rId6"/>
                                          <a:stretch>
                                            <a:fillRect/>
                                          </a:stretch>
                                        </pic:blipFill>
                                        <pic:spPr>
                                          <a:xfrm>
                                            <a:off x="0" y="0"/>
                                            <a:ext cx="2270125" cy="1652905"/>
                                          </a:xfrm>
                                          <a:prstGeom prst="rect">
                                            <a:avLst/>
                                          </a:prstGeom>
                                        </pic:spPr>
                                      </pic:pic>
                                    </a:graphicData>
                                  </a:graphic>
                                </wp:inline>
                              </w:drawing>
                            </w:r>
                          </w:p>
                          <w:p>
                            <w:pPr>
                              <w:rPr>
                                <w:rFonts w:hint="eastAsia" w:eastAsiaTheme="minorEastAsia"/>
                                <w:lang w:eastAsia="ja-JP"/>
                              </w:rPr>
                            </w:pPr>
                            <w:r>
                              <w:rPr>
                                <w:rFonts w:hint="eastAsia"/>
                                <w:lang w:eastAsia="ja-JP"/>
                              </w:rPr>
                              <w:t>　旧松田館で奉納する中原の獅子舞</w:t>
                            </w:r>
                          </w:p>
                          <w:p>
                            <w:pPr>
                              <w:rPr>
                                <w:rFonts w:hint="eastAsia" w:eastAsiaTheme="minorEastAsia"/>
                                <w:lang w:eastAsia="ja-JP"/>
                              </w:rPr>
                            </w:pPr>
                            <w:r>
                              <w:rPr>
                                <w:rFonts w:hint="eastAsia"/>
                                <w:lang w:eastAsia="ja-JP"/>
                              </w:rPr>
                              <w:t>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7pt;margin-top:20.65pt;height:204pt;width:201pt;z-index:251663360;mso-width-relative:page;mso-height-relative:page;" fillcolor="#FFFFFF [3201]" filled="t" stroked="t" coordsize="21600,21600" o:gfxdata="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GgVMEHXAAAA&#10;CgEAAA8AAAAAAAAAAQAgAAAAIgAAAGRycy9kb3ducmV2LnhtbFBLAQIUABQAAAAIAIdO4kBOQ3wb&#10;VwIAAIUEAAAOAAAAAAAAAAEAIAAAACYBAABkcnMvZTJvRG9jLnhtbFBLBQYAAAAABgAGAFkBAADv&#10;BQAAAAA=&#10;">
                <v:fill on="t" focussize="0,0"/>
                <v:stroke weight="0.5pt" color="#000000 [3204]" joinstyle="round"/>
                <v:imagedata o:title=""/>
                <o:lock v:ext="edit" aspectratio="f"/>
                <v:textbox>
                  <w:txbxContent>
                    <w:p>
                      <w:pPr>
                        <w:rPr>
                          <w:rFonts w:hint="eastAsia" w:eastAsiaTheme="minorEastAsia"/>
                          <w:lang w:eastAsia="ja-JP"/>
                        </w:rPr>
                      </w:pPr>
                      <w:r>
                        <w:rPr>
                          <w:rFonts w:hint="eastAsia" w:eastAsiaTheme="minorEastAsia"/>
                          <w:lang w:eastAsia="ja-JP"/>
                        </w:rPr>
                        <w:drawing>
                          <wp:inline distT="0" distB="0" distL="114300" distR="114300">
                            <wp:extent cx="2270125" cy="1652905"/>
                            <wp:effectExtent l="0" t="0" r="15875" b="4445"/>
                            <wp:docPr id="8" name="図形 8" descr="02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形 8" descr="026-01"/>
                                    <pic:cNvPicPr>
                                      <a:picLocks noChangeAspect="1"/>
                                    </pic:cNvPicPr>
                                  </pic:nvPicPr>
                                  <pic:blipFill>
                                    <a:blip r:embed="rId6"/>
                                    <a:stretch>
                                      <a:fillRect/>
                                    </a:stretch>
                                  </pic:blipFill>
                                  <pic:spPr>
                                    <a:xfrm>
                                      <a:off x="0" y="0"/>
                                      <a:ext cx="2270125" cy="1652905"/>
                                    </a:xfrm>
                                    <a:prstGeom prst="rect">
                                      <a:avLst/>
                                    </a:prstGeom>
                                  </pic:spPr>
                                </pic:pic>
                              </a:graphicData>
                            </a:graphic>
                          </wp:inline>
                        </w:drawing>
                      </w:r>
                    </w:p>
                    <w:p>
                      <w:pPr>
                        <w:rPr>
                          <w:rFonts w:hint="eastAsia" w:eastAsiaTheme="minorEastAsia"/>
                          <w:lang w:eastAsia="ja-JP"/>
                        </w:rPr>
                      </w:pPr>
                      <w:r>
                        <w:rPr>
                          <w:rFonts w:hint="eastAsia"/>
                          <w:lang w:eastAsia="ja-JP"/>
                        </w:rPr>
                        <w:t>　旧松田館で奉納する中原の獅子舞</w:t>
                      </w:r>
                    </w:p>
                    <w:p>
                      <w:pPr>
                        <w:rPr>
                          <w:rFonts w:hint="eastAsia" w:eastAsiaTheme="minorEastAsia"/>
                          <w:lang w:eastAsia="ja-JP"/>
                        </w:rPr>
                      </w:pPr>
                      <w:r>
                        <w:rPr>
                          <w:rFonts w:hint="eastAsia"/>
                          <w:lang w:eastAsia="ja-JP"/>
                        </w:rPr>
                        <w:t>　　　　</w:t>
                      </w:r>
                    </w:p>
                  </w:txbxContent>
                </v:textbox>
              </v:shape>
            </w:pict>
          </mc:Fallback>
        </mc:AlternateContent>
      </w:r>
      <w:bookmarkStart w:id="0" w:name="_GoBack"/>
      <w:bookmarkEnd w:id="0"/>
      <w:r>
        <w:rPr>
          <w:rFonts w:hint="eastAsia"/>
          <w:sz w:val="24"/>
          <w:szCs w:val="24"/>
          <w:lang w:val="en-US" w:eastAsia="ja-JP"/>
        </w:rPr>
        <w:t>　</w:t>
      </w:r>
      <w:r>
        <w:rPr>
          <w:rFonts w:hint="eastAsia"/>
          <w:sz w:val="28"/>
          <w:szCs w:val="28"/>
          <w:lang w:val="en-US" w:eastAsia="ja-JP"/>
        </w:rPr>
        <w:t>　</w:t>
      </w:r>
    </w:p>
    <w:sectPr>
      <w:pgSz w:w="16838" w:h="11906" w:orient="landscape"/>
      <w:pgMar w:top="1701" w:right="1985" w:bottom="1701" w:left="1701" w:header="851" w:footer="992" w:gutter="0"/>
      <w:cols w:space="425" w:num="1"/>
      <w:textDirection w:val="tbRl"/>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A465DB"/>
    <w:rsid w:val="012B6B81"/>
    <w:rsid w:val="035A3593"/>
    <w:rsid w:val="04191111"/>
    <w:rsid w:val="0B337C4F"/>
    <w:rsid w:val="0C544D76"/>
    <w:rsid w:val="13C06E6A"/>
    <w:rsid w:val="1C143102"/>
    <w:rsid w:val="20357C22"/>
    <w:rsid w:val="23833721"/>
    <w:rsid w:val="2EDB2F3E"/>
    <w:rsid w:val="2EFC475E"/>
    <w:rsid w:val="3A316392"/>
    <w:rsid w:val="3E525F42"/>
    <w:rsid w:val="422F29B5"/>
    <w:rsid w:val="470960E5"/>
    <w:rsid w:val="49052230"/>
    <w:rsid w:val="49BE439B"/>
    <w:rsid w:val="56AB4471"/>
    <w:rsid w:val="584773AA"/>
    <w:rsid w:val="589E7934"/>
    <w:rsid w:val="590D2CAD"/>
    <w:rsid w:val="659873C4"/>
    <w:rsid w:val="6612125A"/>
    <w:rsid w:val="6EA465DB"/>
    <w:rsid w:val="6F9C132D"/>
    <w:rsid w:val="73C144B3"/>
    <w:rsid w:val="76C71F8A"/>
    <w:rsid w:val="7D2A33E0"/>
    <w:rsid w:val="7FDA5AF5"/>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2023-09-05T01:23:00Z</dcterms:created>
  <dc:creator>user</dc:creator>
  <cp:lastModifiedBy>user</cp:lastModifiedBy>
  <dcterms:modified xsi:type="dcterms:W3CDTF">2024-02-05T06:20:42Z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