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xml:space="preserve">   　　　　 峠の入口くつうち場</w:t>
      </w:r>
    </w:p>
    <w:p>
      <w:pPr>
        <w:rPr>
          <w:rFonts w:hint="eastAsia"/>
          <w:sz w:val="24"/>
          <w:szCs w:val="24"/>
          <w:lang w:val="en-US" w:eastAsia="ja-JP"/>
        </w:rPr>
      </w:pPr>
      <w:r>
        <w:rPr>
          <w:rFonts w:hint="eastAsia"/>
          <w:sz w:val="24"/>
          <w:szCs w:val="24"/>
          <w:lang w:val="en-US" w:eastAsia="ja-JP"/>
        </w:rPr>
        <w:t>　中原の集落は善光寺道の中程に位置し、善光寺平から急な山手にさしかかる猿ヶ馬場峠麓の集落、人や荷物を運ぶ中馬が住む「中馬の里」として栄えたところであります。</w:t>
      </w:r>
    </w:p>
    <w:p>
      <w:pPr>
        <w:rPr>
          <w:rFonts w:hint="eastAsia"/>
          <w:sz w:val="24"/>
          <w:szCs w:val="24"/>
          <w:lang w:val="en-US" w:eastAsia="ja-JP"/>
        </w:rPr>
      </w:pPr>
      <w:r>
        <w:rPr>
          <w:rFonts w:hint="eastAsia"/>
          <w:sz w:val="24"/>
          <w:szCs w:val="24"/>
          <w:lang w:val="en-US" w:eastAsia="ja-JP"/>
        </w:rPr>
        <w:t xml:space="preserve"> くつうち場は猿ヶ馬場峠に向かう人、猿ヶ馬場峠を越えて来た人が一息を就く場所であります。峠に向かって上る旅人は新しい草鞋に履き替えて気持を引き締め、峠から到着した旅人は安堵の気持ちで擦り切れた草鞋から新しい草鞋に履き替え足取り軽く善光寺方面へ向かう人々が交差し、荷物を運ぶ馬には馬用の草鞋を履かせ（くつうちという）、湧き出た清水を木製の器に満たして馬が荷を背負ったままの姿勢で水が飲める水吞場があり人も馬も喉をうるおし、一息いれるには絶好の場所でありました。 付近には履き替えた草鞋で山をなしており、道には馬糞が積りふかふかしておったそうです。</w:t>
      </w:r>
    </w:p>
    <w:p>
      <w:pPr>
        <w:rPr>
          <w:rFonts w:hint="eastAsia"/>
          <w:sz w:val="24"/>
          <w:szCs w:val="24"/>
          <w:lang w:val="en-US" w:eastAsia="ja-JP"/>
        </w:rPr>
      </w:pPr>
      <w:r>
        <w:rPr>
          <w:rFonts w:hint="eastAsia"/>
          <w:sz w:val="24"/>
          <w:szCs w:val="24"/>
          <w:lang w:val="en-US" w:eastAsia="ja-JP"/>
        </w:rPr>
        <w:t xml:space="preserve"> 中原集落を過ぎて少し上った梨窪地籍からくつうち場付近までを女峠と云い女、子どもにも容易に歩けることから名づけられた地名であります。</w:t>
      </w:r>
    </w:p>
    <w:p>
      <w:pPr>
        <w:rPr>
          <w:rFonts w:hint="eastAsia"/>
          <w:sz w:val="24"/>
          <w:szCs w:val="24"/>
          <w:lang w:val="en-US" w:eastAsia="ja-JP"/>
        </w:rPr>
      </w:pPr>
      <w:r>
        <w:rPr>
          <w:rFonts w:hint="eastAsia"/>
          <w:sz w:val="24"/>
          <w:szCs w:val="24"/>
          <w:lang w:val="en-US" w:eastAsia="ja-JP"/>
        </w:rPr>
        <w:t>　付近の大きな岩の上には、文久二年（１８６２）六月造立の馬頭観音が安置されておりましたが盗難にあったため現在はくつうち場銘の碑が設置されておりますが付近の林の中には馬の顔を刻んだ馬頭観音が当時の様子を偲ばせております、さらに付近一帯はオシダ、リョウメンシダ、ミゾシダなど五十数種類のシダ植物が群生しており静寂でありますが善光寺道を往来した当時の雑踏が聞こえてくるようです。</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bookmarkStart w:id="0" w:name="_GoBack"/>
      <w:bookmarkEnd w:id="0"/>
      <w:r>
        <w:rPr>
          <w:sz w:val="24"/>
        </w:rPr>
        <mc:AlternateContent>
          <mc:Choice Requires="wps">
            <w:drawing>
              <wp:anchor distT="0" distB="0" distL="114300" distR="114300" simplePos="0" relativeHeight="251661312" behindDoc="0" locked="0" layoutInCell="1" allowOverlap="1">
                <wp:simplePos x="0" y="0"/>
                <wp:positionH relativeFrom="column">
                  <wp:posOffset>-2734310</wp:posOffset>
                </wp:positionH>
                <wp:positionV relativeFrom="paragraph">
                  <wp:posOffset>2541905</wp:posOffset>
                </wp:positionV>
                <wp:extent cx="2628900" cy="2763520"/>
                <wp:effectExtent l="4445" t="4445" r="14605" b="13335"/>
                <wp:wrapNone/>
                <wp:docPr id="6" name="テキストボックス 6"/>
                <wp:cNvGraphicFramePr/>
                <a:graphic xmlns:a="http://schemas.openxmlformats.org/drawingml/2006/main">
                  <a:graphicData uri="http://schemas.microsoft.com/office/word/2010/wordprocessingShape">
                    <wps:wsp>
                      <wps:cNvSpPr txBox="1"/>
                      <wps:spPr>
                        <a:xfrm>
                          <a:off x="6281420" y="3973195"/>
                          <a:ext cx="2628900" cy="2763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1643380" cy="2303780"/>
                                  <wp:effectExtent l="0" t="0" r="13970" b="1270"/>
                                  <wp:docPr id="5" name="図形 5" descr="0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025-01"/>
                                          <pic:cNvPicPr>
                                            <a:picLocks noChangeAspect="1"/>
                                          </pic:cNvPicPr>
                                        </pic:nvPicPr>
                                        <pic:blipFill>
                                          <a:blip r:embed="rId4"/>
                                          <a:stretch>
                                            <a:fillRect/>
                                          </a:stretch>
                                        </pic:blipFill>
                                        <pic:spPr>
                                          <a:xfrm>
                                            <a:off x="0" y="0"/>
                                            <a:ext cx="1643380" cy="2303780"/>
                                          </a:xfrm>
                                          <a:prstGeom prst="rect">
                                            <a:avLst/>
                                          </a:prstGeom>
                                        </pic:spPr>
                                      </pic:pic>
                                    </a:graphicData>
                                  </a:graphic>
                                </wp:inline>
                              </w:drawing>
                            </w:r>
                          </w:p>
                          <w:p>
                            <w:pPr>
                              <w:rPr>
                                <w:rFonts w:hint="eastAsia" w:eastAsiaTheme="minorEastAsia"/>
                                <w:lang w:eastAsia="ja-JP"/>
                              </w:rPr>
                            </w:pPr>
                            <w:r>
                              <w:rPr>
                                <w:rFonts w:hint="eastAsia"/>
                                <w:lang w:eastAsia="ja-JP"/>
                              </w:rPr>
                              <w:t>　　運送業の人と馬</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3pt;margin-top:200.15pt;height:217.6pt;width:207pt;z-index:251661312;mso-width-relative:page;mso-height-relative:page;" fillcolor="#FFFFFF [3201]" filled="t" stroked="t" coordsize="21600,21600" o:gfxdata="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a0W&#10;39kAAAAMAQAADwAAAAAAAAABACAAAAAiAAAAZHJzL2Rvd25yZXYueG1sUEsBAhQAFAAAAAgAh07i&#10;QLgdWhtaAgAAhQQAAA4AAAAAAAAAAQAgAAAAKAEAAGRycy9lMm9Eb2MueG1sUEsFBgAAAAAGAAYA&#10;WQEAAPQF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1643380" cy="2303780"/>
                            <wp:effectExtent l="0" t="0" r="13970" b="1270"/>
                            <wp:docPr id="5" name="図形 5" descr="0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025-01"/>
                                    <pic:cNvPicPr>
                                      <a:picLocks noChangeAspect="1"/>
                                    </pic:cNvPicPr>
                                  </pic:nvPicPr>
                                  <pic:blipFill>
                                    <a:blip r:embed="rId4"/>
                                    <a:stretch>
                                      <a:fillRect/>
                                    </a:stretch>
                                  </pic:blipFill>
                                  <pic:spPr>
                                    <a:xfrm>
                                      <a:off x="0" y="0"/>
                                      <a:ext cx="1643380" cy="2303780"/>
                                    </a:xfrm>
                                    <a:prstGeom prst="rect">
                                      <a:avLst/>
                                    </a:prstGeom>
                                  </pic:spPr>
                                </pic:pic>
                              </a:graphicData>
                            </a:graphic>
                          </wp:inline>
                        </w:drawing>
                      </w:r>
                    </w:p>
                    <w:p>
                      <w:pPr>
                        <w:rPr>
                          <w:rFonts w:hint="eastAsia" w:eastAsiaTheme="minorEastAsia"/>
                          <w:lang w:eastAsia="ja-JP"/>
                        </w:rPr>
                      </w:pPr>
                      <w:r>
                        <w:rPr>
                          <w:rFonts w:hint="eastAsia"/>
                          <w:lang w:eastAsia="ja-JP"/>
                        </w:rPr>
                        <w:t>　　運送業の人と馬</w:t>
                      </w:r>
                    </w:p>
                    <w:p>
                      <w:pPr>
                        <w:rPr>
                          <w:rFonts w:hint="eastAsia" w:eastAsiaTheme="minorEastAsia"/>
                          <w:lang w:eastAsia="ja-JP"/>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-2782570</wp:posOffset>
                </wp:positionH>
                <wp:positionV relativeFrom="paragraph">
                  <wp:posOffset>153035</wp:posOffset>
                </wp:positionV>
                <wp:extent cx="2629535" cy="2292985"/>
                <wp:effectExtent l="5080" t="4445" r="13335" b="7620"/>
                <wp:wrapNone/>
                <wp:docPr id="3" name="テキストボックス 3"/>
                <wp:cNvGraphicFramePr/>
                <a:graphic xmlns:a="http://schemas.openxmlformats.org/drawingml/2006/main">
                  <a:graphicData uri="http://schemas.microsoft.com/office/word/2010/wordprocessingShape">
                    <wps:wsp>
                      <wps:cNvSpPr txBox="1"/>
                      <wps:spPr>
                        <a:xfrm>
                          <a:off x="6262370" y="1395095"/>
                          <a:ext cx="2629535" cy="2292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13635" cy="1810385"/>
                                  <wp:effectExtent l="0" t="0" r="5715" b="18415"/>
                                  <wp:docPr id="4" name="図形 4" descr="ちょうま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ちょうま 008"/>
                                          <pic:cNvPicPr>
                                            <a:picLocks noChangeAspect="1"/>
                                          </pic:cNvPicPr>
                                        </pic:nvPicPr>
                                        <pic:blipFill>
                                          <a:blip r:embed="rId5"/>
                                          <a:stretch>
                                            <a:fillRect/>
                                          </a:stretch>
                                        </pic:blipFill>
                                        <pic:spPr>
                                          <a:xfrm>
                                            <a:off x="0" y="0"/>
                                            <a:ext cx="2413635" cy="1810385"/>
                                          </a:xfrm>
                                          <a:prstGeom prst="rect">
                                            <a:avLst/>
                                          </a:prstGeom>
                                        </pic:spPr>
                                      </pic:pic>
                                    </a:graphicData>
                                  </a:graphic>
                                </wp:inline>
                              </w:drawing>
                            </w:r>
                          </w:p>
                          <w:p>
                            <w:pPr>
                              <w:rPr>
                                <w:rFonts w:hint="eastAsia"/>
                                <w:lang w:eastAsia="ja-JP"/>
                              </w:rPr>
                            </w:pPr>
                            <w:r>
                              <w:rPr>
                                <w:rFonts w:hint="eastAsia"/>
                                <w:lang w:eastAsia="ja-JP"/>
                              </w:rPr>
                              <w:t>　大きな岩の上に設置のくつうち場銘碑</w:t>
                            </w:r>
                          </w:p>
                          <w:p>
                            <w:pPr>
                              <w:rPr>
                                <w:rFonts w:hint="eastAsia"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1pt;margin-top:12.05pt;height:180.55pt;width:207.05pt;z-index:251660288;mso-width-relative:page;mso-height-relative:page;" fillcolor="#FFFFFF [3201]" filled="t" stroked="t" coordsize="21600,21600" o:gfxdata="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Q3h7C&#10;2AAAAAsBAAAPAAAAAAAAAAEAIAAAACIAAABkcnMvZG93bnJldi54bWxQSwECFAAUAAAACACHTuJA&#10;Vc5ZZloCAACF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13635" cy="1810385"/>
                            <wp:effectExtent l="0" t="0" r="5715" b="18415"/>
                            <wp:docPr id="4" name="図形 4" descr="ちょうま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ちょうま 008"/>
                                    <pic:cNvPicPr>
                                      <a:picLocks noChangeAspect="1"/>
                                    </pic:cNvPicPr>
                                  </pic:nvPicPr>
                                  <pic:blipFill>
                                    <a:blip r:embed="rId5"/>
                                    <a:stretch>
                                      <a:fillRect/>
                                    </a:stretch>
                                  </pic:blipFill>
                                  <pic:spPr>
                                    <a:xfrm>
                                      <a:off x="0" y="0"/>
                                      <a:ext cx="2413635" cy="1810385"/>
                                    </a:xfrm>
                                    <a:prstGeom prst="rect">
                                      <a:avLst/>
                                    </a:prstGeom>
                                  </pic:spPr>
                                </pic:pic>
                              </a:graphicData>
                            </a:graphic>
                          </wp:inline>
                        </w:drawing>
                      </w:r>
                    </w:p>
                    <w:p>
                      <w:pPr>
                        <w:rPr>
                          <w:rFonts w:hint="eastAsia"/>
                          <w:lang w:eastAsia="ja-JP"/>
                        </w:rPr>
                      </w:pPr>
                      <w:r>
                        <w:rPr>
                          <w:rFonts w:hint="eastAsia"/>
                          <w:lang w:eastAsia="ja-JP"/>
                        </w:rPr>
                        <w:t>　大きな岩の上に設置のくつうち場銘碑</w:t>
                      </w:r>
                    </w:p>
                    <w:p>
                      <w:pPr>
                        <w:rPr>
                          <w:rFonts w:hint="eastAsia" w:eastAsiaTheme="minorEastAsia"/>
                          <w:lang w:eastAsia="ja-JP"/>
                        </w:rPr>
                      </w:pPr>
                    </w:p>
                  </w:txbxContent>
                </v:textbox>
              </v:shape>
            </w:pict>
          </mc:Fallback>
        </mc:AlternateContent>
      </w:r>
    </w:p>
    <w:sectPr>
      <w:pgSz w:w="16783" w:h="11850"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E4476"/>
    <w:rsid w:val="08F37D02"/>
    <w:rsid w:val="09AE4476"/>
    <w:rsid w:val="216C6EF2"/>
    <w:rsid w:val="29EB6B5B"/>
    <w:rsid w:val="3C407CB1"/>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2023-08-08T11:46:00Z</dcterms:created>
  <dc:creator>user</dc:creator>
  <cp:lastModifiedBy>user</cp:lastModifiedBy>
  <cp:lastPrinted>2023-08-18T00:55:41Z</cp:lastPrinted>
  <dcterms:modified xsi:type="dcterms:W3CDTF">2023-08-18T01:41:13Z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